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94"/>
        <w:gridCol w:w="2264"/>
        <w:gridCol w:w="594"/>
        <w:gridCol w:w="421"/>
        <w:gridCol w:w="1009"/>
        <w:gridCol w:w="1233"/>
        <w:gridCol w:w="234"/>
        <w:gridCol w:w="42"/>
        <w:gridCol w:w="1601"/>
        <w:gridCol w:w="113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0E5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0E5CD8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0E5CD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27E34" w:rsidP="00827E3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E5CD8" w:rsidP="004E64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اتاق عمل</w:t>
            </w:r>
          </w:p>
        </w:tc>
      </w:tr>
      <w:tr w:rsidR="005953CA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0E5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0E5CD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E5CD8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</w:t>
            </w:r>
            <w:r w:rsidR="000E5CD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E5CD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64B15">
        <w:trPr>
          <w:gridAfter w:val="1"/>
          <w:wAfter w:w="9" w:type="dxa"/>
          <w:trHeight w:val="456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E5CD8" w:rsidP="00827E3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تشریح پیشرفته</w:t>
            </w:r>
          </w:p>
        </w:tc>
      </w:tr>
      <w:tr w:rsidR="005953CA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27E34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827E34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827E34">
              <w:rPr>
                <w:rFonts w:ascii="Times New Roman" w:hAnsi="Times New Roman" w:cs="B Nazanin" w:hint="cs"/>
                <w:b/>
                <w:bCs/>
                <w:rtl/>
              </w:rPr>
              <w:t xml:space="preserve">5/1 واحد نظری </w:t>
            </w:r>
            <w:r w:rsidR="00827E34"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 w:rsidR="00827E34">
              <w:rPr>
                <w:rFonts w:ascii="Times New Roman" w:hAnsi="Times New Roman" w:cs="B Nazanin" w:hint="cs"/>
                <w:b/>
                <w:bCs/>
                <w:rtl/>
              </w:rPr>
              <w:t xml:space="preserve"> 5/0 واحد عملی</w:t>
            </w:r>
            <w:r w:rsidR="00827E34"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زمان ( ساعت ) : </w:t>
            </w:r>
            <w:r w:rsidR="00827E34">
              <w:rPr>
                <w:rFonts w:ascii="Times New Roman" w:hAnsi="Times New Roman" w:cs="B Nazanin" w:hint="cs"/>
                <w:b/>
                <w:bCs/>
                <w:rtl/>
              </w:rPr>
              <w:t xml:space="preserve">26 ساعت نظری </w:t>
            </w:r>
            <w:r w:rsidR="00827E34"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 w:rsidR="00827E34">
              <w:rPr>
                <w:rFonts w:ascii="Times New Roman" w:hAnsi="Times New Roman" w:cs="B Nazanin" w:hint="cs"/>
                <w:b/>
                <w:bCs/>
                <w:rtl/>
              </w:rPr>
              <w:t xml:space="preserve"> 17 ساعت عملی</w:t>
            </w:r>
          </w:p>
        </w:tc>
      </w:tr>
      <w:tr w:rsidR="005953CA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27E34" w:rsidP="00827E3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827E34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27E34" w:rsidRPr="00CD6563" w:rsidRDefault="00827E34" w:rsidP="00827E3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27E34" w:rsidRPr="00187196" w:rsidRDefault="00827E34" w:rsidP="00827E34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827E34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27E34" w:rsidRPr="00CD6563" w:rsidRDefault="00827E34" w:rsidP="00827E3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27E34" w:rsidRPr="00187196" w:rsidRDefault="00827E34" w:rsidP="00827E34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827E34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27E34" w:rsidRPr="00CD6563" w:rsidRDefault="00827E34" w:rsidP="00827E3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27E34" w:rsidRPr="00187196" w:rsidRDefault="00827E34" w:rsidP="00827E34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827E34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27E34" w:rsidRPr="00CD6563" w:rsidRDefault="00827E34" w:rsidP="00827E3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27E34" w:rsidRPr="00187196" w:rsidRDefault="00827E34" w:rsidP="00827E34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827E34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27E34" w:rsidRPr="00CD6563" w:rsidRDefault="00827E34" w:rsidP="00827E3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27E34" w:rsidRPr="00187196" w:rsidRDefault="00827E34" w:rsidP="00827E34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>
              <w:rPr>
                <w:rFonts w:ascii="Times New Roman" w:hAnsi="Times New Roman" w:cs="B Nazanin"/>
                <w:b/>
                <w:bCs/>
              </w:rPr>
              <w:t>Msmousavi85@gmail.com</w:t>
            </w:r>
          </w:p>
        </w:tc>
      </w:tr>
      <w:tr w:rsidR="00827E34" w:rsidRPr="000D5DB0" w:rsidTr="00564B15">
        <w:trPr>
          <w:gridAfter w:val="1"/>
          <w:wAfter w:w="9" w:type="dxa"/>
        </w:trPr>
        <w:tc>
          <w:tcPr>
            <w:tcW w:w="19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827E34" w:rsidRPr="00CD6563" w:rsidRDefault="00827E34" w:rsidP="00827E3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27E34" w:rsidRPr="00187196" w:rsidRDefault="00827E34" w:rsidP="00827E34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5953CA" w:rsidRPr="000D5DB0" w:rsidTr="00564B15">
        <w:trPr>
          <w:gridAfter w:val="1"/>
          <w:wAfter w:w="9" w:type="dxa"/>
          <w:trHeight w:val="768"/>
        </w:trPr>
        <w:tc>
          <w:tcPr>
            <w:tcW w:w="19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27E34" w:rsidP="00827E3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آناتومی ماکروسکوپی سیستم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بدن انسان</w:t>
            </w:r>
          </w:p>
        </w:tc>
      </w:tr>
      <w:tr w:rsidR="004A0190" w:rsidRPr="000D5DB0" w:rsidTr="00564B15">
        <w:trPr>
          <w:gridAfter w:val="1"/>
          <w:wAfter w:w="9" w:type="dxa"/>
          <w:trHeight w:val="768"/>
        </w:trPr>
        <w:tc>
          <w:tcPr>
            <w:tcW w:w="19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617B25" w:rsidP="00617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در این درس به تفضیل در مورد دستگاه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های مختلف بدن شرح داده می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شود و از اطلس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ها، مولاژها، اسکلت و ... برای آموزش عملی استفاده می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گردد.</w:t>
            </w:r>
          </w:p>
        </w:tc>
      </w:tr>
      <w:tr w:rsidR="005953CA" w:rsidRPr="000D5DB0" w:rsidTr="00564B15">
        <w:trPr>
          <w:gridAfter w:val="1"/>
          <w:wAfter w:w="9" w:type="dxa"/>
          <w:trHeight w:val="832"/>
        </w:trPr>
        <w:tc>
          <w:tcPr>
            <w:tcW w:w="194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E797F" w:rsidRDefault="00FE797F" w:rsidP="00827E3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باید با دستگاه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مختلف بدن انسان آشنا گردد.</w:t>
            </w:r>
          </w:p>
          <w:p w:rsidR="000E5CD8" w:rsidRPr="00827E34" w:rsidRDefault="000E5CD8" w:rsidP="00827E3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باید قادر باشد تا به صورت کاربردی از دانسته های نظری در بالین استفاده نماید.</w:t>
            </w:r>
          </w:p>
        </w:tc>
      </w:tr>
      <w:tr w:rsidR="007A4F02" w:rsidRPr="000D5DB0" w:rsidTr="00564B15">
        <w:trPr>
          <w:gridAfter w:val="1"/>
          <w:wAfter w:w="9" w:type="dxa"/>
          <w:trHeight w:val="570"/>
        </w:trPr>
        <w:tc>
          <w:tcPr>
            <w:tcW w:w="194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9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564B15">
        <w:trPr>
          <w:gridAfter w:val="1"/>
          <w:wAfter w:w="9" w:type="dxa"/>
          <w:trHeight w:val="257"/>
        </w:trPr>
        <w:tc>
          <w:tcPr>
            <w:tcW w:w="19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FE797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شناسایی عملکرد دستگاه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های بدن و تشخیص اختلالات ناشی از بیماری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 در بالین بر اساس دانش آناتومیک</w:t>
            </w:r>
          </w:p>
        </w:tc>
        <w:tc>
          <w:tcPr>
            <w:tcW w:w="2939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564B15">
        <w:trPr>
          <w:gridAfter w:val="2"/>
          <w:wAfter w:w="18" w:type="dxa"/>
        </w:trPr>
        <w:tc>
          <w:tcPr>
            <w:tcW w:w="194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E797F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9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FE797F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</w:tr>
      <w:tr w:rsidR="007A4F02" w:rsidRPr="000D5DB0" w:rsidTr="00564B15">
        <w:trPr>
          <w:gridAfter w:val="2"/>
          <w:wAfter w:w="18" w:type="dxa"/>
        </w:trPr>
        <w:tc>
          <w:tcPr>
            <w:tcW w:w="19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E797F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64B15">
        <w:trPr>
          <w:gridAfter w:val="2"/>
          <w:wAfter w:w="18" w:type="dxa"/>
        </w:trPr>
        <w:tc>
          <w:tcPr>
            <w:tcW w:w="19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FE797F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3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64B15">
        <w:trPr>
          <w:gridAfter w:val="2"/>
          <w:wAfter w:w="18" w:type="dxa"/>
        </w:trPr>
        <w:tc>
          <w:tcPr>
            <w:tcW w:w="19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8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FE797F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564B15">
        <w:trPr>
          <w:gridAfter w:val="2"/>
          <w:wAfter w:w="18" w:type="dxa"/>
        </w:trPr>
        <w:tc>
          <w:tcPr>
            <w:tcW w:w="19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8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1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564B15">
        <w:trPr>
          <w:gridAfter w:val="2"/>
          <w:wAfter w:w="18" w:type="dxa"/>
          <w:trHeight w:val="697"/>
        </w:trPr>
        <w:tc>
          <w:tcPr>
            <w:tcW w:w="19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564B15">
        <w:trPr>
          <w:gridAfter w:val="2"/>
          <w:wAfter w:w="18" w:type="dxa"/>
          <w:trHeight w:val="1382"/>
        </w:trPr>
        <w:tc>
          <w:tcPr>
            <w:tcW w:w="194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2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FE797F" w:rsidRPr="00187196" w:rsidRDefault="00FE797F" w:rsidP="00FE797F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تکالیف کلاسی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امتحانات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اخلاق دانشجویی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  <w:p w:rsidR="00CE1F16" w:rsidRPr="00F62E99" w:rsidRDefault="00FE797F" w:rsidP="00FE79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1B41C7" w:rsidRPr="001B41C7" w:rsidRDefault="001B41C7" w:rsidP="00FD5833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آناتومی برای اتاق دانشجویان </w:t>
            </w:r>
            <w:r w:rsidR="00FD583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اتاق عمل با رویکرد بالینی و جراحی، تألیف دکتر احسان گلچینی و همکاران، انتشارات جامعه</w:t>
            </w:r>
            <w:r w:rsidR="00FD5833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‎</w:t>
            </w:r>
            <w:r w:rsidR="00FD583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نگر، آخرین ویرایش (دو جلد) </w:t>
            </w:r>
          </w:p>
          <w:p w:rsidR="009C3791" w:rsidRPr="00805377" w:rsidRDefault="009C3791" w:rsidP="009C3791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Theme="majorBidi" w:hAnsiTheme="majorBidi" w:cs="B Nazanin"/>
                <w:sz w:val="28"/>
                <w:szCs w:val="28"/>
              </w:rPr>
              <w:t>Gray’s Atlas of Anatomy. R .Drake. Last Edition.</w:t>
            </w:r>
          </w:p>
          <w:p w:rsidR="00805377" w:rsidRPr="009C3791" w:rsidRDefault="009C3791" w:rsidP="009C3791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C3791">
              <w:rPr>
                <w:rFonts w:asciiTheme="majorBidi" w:hAnsiTheme="majorBidi" w:cs="B Nazanin"/>
                <w:sz w:val="28"/>
                <w:szCs w:val="28"/>
              </w:rPr>
              <w:t>Netter’s Atlas of Human Anatomy</w:t>
            </w:r>
            <w:r>
              <w:rPr>
                <w:rFonts w:asciiTheme="majorBidi" w:hAnsiTheme="majorBidi" w:cs="B Nazanin"/>
                <w:sz w:val="28"/>
                <w:szCs w:val="28"/>
              </w:rPr>
              <w:t xml:space="preserve">. </w:t>
            </w:r>
            <w:r w:rsidRPr="009C3791">
              <w:rPr>
                <w:rFonts w:asciiTheme="majorBidi" w:hAnsiTheme="majorBidi" w:cs="B Nazanin"/>
                <w:sz w:val="28"/>
                <w:szCs w:val="28"/>
              </w:rPr>
              <w:t>Frank H. Netter.</w:t>
            </w:r>
            <w:r w:rsidRPr="009C379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/>
                <w:sz w:val="28"/>
                <w:szCs w:val="28"/>
              </w:rPr>
              <w:t>Last Edition.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41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15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09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233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7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564B15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64B15" w:rsidRDefault="00564B15" w:rsidP="00564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564B15" w:rsidRDefault="00564B15" w:rsidP="00564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مقدمات, تعاریف، تاریخچه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ی آناتومی، موقعیت آناتومیک و اصطلاحات رایج در آناتومی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564B15" w:rsidRDefault="001B41C7" w:rsidP="00564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 w:rsidR="00564B15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="00564B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64B15" w:rsidRDefault="00564B15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564B15" w:rsidRDefault="00564B15" w:rsidP="00564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64B15" w:rsidRDefault="00564B15" w:rsidP="00564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564B15" w:rsidRDefault="00564B15" w:rsidP="00564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64B15" w:rsidRDefault="00564B15" w:rsidP="00564B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سیستم اسکلتی، تقسیم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بندی استخوان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 از نظر شکل، تقسیم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بندی سیستم اسکلتی، کلیات جمجمه، ستون فقرات، قفسه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سینه و ضمائم اسکلتی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سیستم اسکلتی، تقسیم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بندی استخوان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 از نظر شکل، تقسیم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بندی سیستم اسکلتی، کلیات جمجمه، ستون فقرات، قفسه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سینه و ضمائم اسکلتی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توسط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عضلات (تعریف، انواع، عضلات نواحی مختلف بدن به صورت گروهی)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عضلات (تعریف، انواع، عضلات نواحی مختلف بدن به صورت گروهی)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دستگاه تنفس شامل: راه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تنفسی فوقانی (بینی، حنجره، نای) و راه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تنفسی تحتانی شامل ریه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 (سطوح، ناف ریه) و پرده جنب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دستگاه گردش خون شامل قلب (جایگاه، سطوح، حفرات قلب به طور کلی)، شریان، سیستم وریدی به ویژه وریدهای سطحی اندام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 (به ویژه اندام فوقانی)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دستگاه گردش خون شامل قلب (جایگاه، سطوح، حفرات قلب به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طور کلی)، شریان، سیستم وریدی به ویژه وریدهای سطحی اندام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 (به ویژه اندام فوقانی)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آموزش مجازی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دستگاه گوارش (آناتومی کلی لوله گوارش و غدد ضمیمه)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دستگاه گوارش (آناتومی کلی لوله گوارش و غدد ضمیمه)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دستگاه ادراری (کلیه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ها، مجاری ادراری و مثانه)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دستگاه تناسلی (آشنایی کلی با دستگاه تناسلی مذکر و مؤنث شامل غدد تناسلی و اندام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تناسلی خارجی)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توسط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1B41C7" w:rsidTr="00564B1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541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دستگاه عصبی (تقسیم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بندی سیستم عصبی، آناتومی ماکروسکوپی نخاع، ساقه مغزی، مخچه و نیمکره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مخ و راه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عصبی)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ساعت </w:t>
            </w:r>
          </w:p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41C7" w:rsidRDefault="001B41C7" w:rsidP="001B41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16AB5" w:rsidTr="00564B15">
        <w:trPr>
          <w:trHeight w:val="553"/>
        </w:trPr>
        <w:tc>
          <w:tcPr>
            <w:tcW w:w="6232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59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564B15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5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9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564B15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5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9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9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A911BD" w:rsidP="001B41C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1</w:t>
            </w:r>
            <w:r w:rsidR="001B41C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1B41C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1B41C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امضاء :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محبوبه موسوی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C6B514A8-2109-484D-9F25-EF6357A20AD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A2461B3-E376-4FF3-83A0-E4BA647A2847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8D25C3ED-DE4F-45C6-91C2-F80F6A7529E7}"/>
    <w:embedBold r:id="rId4" w:subsetted="1" w:fontKey="{53801236-7234-4903-8882-F24C7B479E6A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1997259-3751-4B32-A6AF-FFC81883FDEE}"/>
    <w:embedBold r:id="rId6" w:fontKey="{F022D822-1D95-4610-874A-145BD002CAA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7850ACE9-E769-4B94-973B-A490E0AAC73F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D354FED7-C429-4D86-AE09-F300D98DA239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4907C603-B129-47FC-A2B2-008204FF1C37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E4CF4"/>
    <w:multiLevelType w:val="hybridMultilevel"/>
    <w:tmpl w:val="07E6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D7C84"/>
    <w:multiLevelType w:val="hybridMultilevel"/>
    <w:tmpl w:val="3D0C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E5CD8"/>
    <w:rsid w:val="0012727C"/>
    <w:rsid w:val="001502C2"/>
    <w:rsid w:val="0016474F"/>
    <w:rsid w:val="00174C9E"/>
    <w:rsid w:val="001B41C7"/>
    <w:rsid w:val="00215860"/>
    <w:rsid w:val="002F5972"/>
    <w:rsid w:val="003035FF"/>
    <w:rsid w:val="00382208"/>
    <w:rsid w:val="003C0294"/>
    <w:rsid w:val="00443A15"/>
    <w:rsid w:val="00481D84"/>
    <w:rsid w:val="004A0190"/>
    <w:rsid w:val="004D5DDB"/>
    <w:rsid w:val="004E35D6"/>
    <w:rsid w:val="004E643C"/>
    <w:rsid w:val="00522D5D"/>
    <w:rsid w:val="00551748"/>
    <w:rsid w:val="00564B15"/>
    <w:rsid w:val="005953CA"/>
    <w:rsid w:val="005E7423"/>
    <w:rsid w:val="00617B25"/>
    <w:rsid w:val="00626090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377"/>
    <w:rsid w:val="00805DFE"/>
    <w:rsid w:val="00827E34"/>
    <w:rsid w:val="00851198"/>
    <w:rsid w:val="008B527C"/>
    <w:rsid w:val="008D2F2F"/>
    <w:rsid w:val="0093755E"/>
    <w:rsid w:val="00996F22"/>
    <w:rsid w:val="009C093D"/>
    <w:rsid w:val="009C3791"/>
    <w:rsid w:val="00A26576"/>
    <w:rsid w:val="00A345AB"/>
    <w:rsid w:val="00A911BD"/>
    <w:rsid w:val="00A934D3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  <w:rsid w:val="00FD5833"/>
    <w:rsid w:val="00FE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51C50C9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1B41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9C3791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1B41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6</cp:revision>
  <cp:lastPrinted>2020-01-21T07:00:00Z</cp:lastPrinted>
  <dcterms:created xsi:type="dcterms:W3CDTF">2020-02-12T05:34:00Z</dcterms:created>
  <dcterms:modified xsi:type="dcterms:W3CDTF">2022-02-08T11:51:00Z</dcterms:modified>
</cp:coreProperties>
</file>